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A12" w:rsidRDefault="009B518C">
      <w:pPr>
        <w:pStyle w:val="normal0"/>
        <w:widowControl w:val="0"/>
        <w:spacing w:after="20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Artifact Reflection</w:t>
      </w:r>
    </w:p>
    <w:p w:rsidR="00186A12" w:rsidRDefault="009B518C">
      <w:pPr>
        <w:pStyle w:val="normal0"/>
        <w:widowControl w:val="0"/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Answer the following q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uestions in paragraph format. You may type your response using Times New Roman, size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double-spaced. The reflection must be 300-500 words.</w:t>
      </w:r>
    </w:p>
    <w:p w:rsidR="00186A12" w:rsidRDefault="009B518C">
      <w:pPr>
        <w:pStyle w:val="normal0"/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Introduce and describe your artifact. </w:t>
      </w:r>
      <w:r>
        <w:rPr>
          <w:rFonts w:ascii="Times New Roman" w:eastAsia="Times New Roman" w:hAnsi="Times New Roman" w:cs="Times New Roman"/>
          <w:sz w:val="24"/>
          <w:szCs w:val="24"/>
        </w:rPr>
        <w:t>Where is it coming from? How did you create it? What was your role in creating this artifact (if it was a group project)?</w:t>
      </w:r>
    </w:p>
    <w:p w:rsidR="00186A12" w:rsidRDefault="009B518C">
      <w:pPr>
        <w:pStyle w:val="normal0"/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Analyze your artifact.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ESLR or outcome(s) did this artifact address? How does this artifact show that you met the school’s goals</w:t>
      </w:r>
      <w:r>
        <w:rPr>
          <w:rFonts w:ascii="Times New Roman" w:eastAsia="Times New Roman" w:hAnsi="Times New Roman" w:cs="Times New Roman"/>
          <w:sz w:val="24"/>
          <w:szCs w:val="24"/>
        </w:rPr>
        <w:t>/ESLRs? (The chart below provides examples of artifact analysis for each outcome.)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255"/>
        <w:gridCol w:w="2985"/>
      </w:tblGrid>
      <w:tr w:rsidR="00186A1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12" w:rsidRDefault="009B51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Collaborative Leader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12" w:rsidRDefault="009B51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Creative Innovator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12" w:rsidRDefault="009B51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 Communicator</w:t>
            </w:r>
          </w:p>
        </w:tc>
      </w:tr>
      <w:tr w:rsidR="00186A1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Sets a schedule and tracks progress towards goals and deadlines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 time and runs meetings efficiently; keep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materials, drafts, notes organized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Comes to group work prepared and well-informed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 technology tools to communicate and manage projects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Does tasks without having to be reminded and on time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members’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strengths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Leverages resources to solve a real world problem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Delegates roles based on group 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Listens attentively to understand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Develops ideas and creates products with involvement of all team members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Advocates for oneself or others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Acknowledges and respects other per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spectives; disagrees diplomatically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Follows rules for collegial discussions, decision-making, and conflict resolution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Helps the team solve problems and manage conflicts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Gives useful, specific, and supportive feedback to others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4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Uses feedback from others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improve work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Designs a product that is useful and valuable; it solves the defined problem or meets the identified need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Carefully evaluates the quality of ideas and selects the best one to shape into a product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Creates a product that successfully breaks rule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and conventions or uses common materials or ideas in new, clever, and surprising ways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Revises and refines artistic product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Cultivates professional relationships and partnerships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Finds unusual ways or places to get information (adult expert, community mem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ber, organization, literature)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Promotes divergent and creative perspectives during discussion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Asks new questions and takes different perspectives to improve on an idea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Seeks out and uses feedback and critique to revise products to better meet the needs of the intended audience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 ingenuity and imagination when shaping ideas into a product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 technology to enhance understanding of the message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Includes elements in presentation that are fun, lively, engaging, or powerful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Critiques persuasively to advocate for a cause or change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Researches and presents an issue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Selects information, develops ideas, and uses a style appropriate to the purpose, task,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audience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Addresses alternative or opposing perspectives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Presents information, findings, arguments, and supporting evidence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 well-produced audio/visual aids or media to enhance understanding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Selects information, develops ideas and uses a style appro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priate to the purpose, task, and audience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During presentations, maintains eye contact, uses natural gestures and movements, looks confident, dresses appropriately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Speaks clearly and loudly with rare use of filler words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Organizes time well; no part of the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resentation is too short or too long</w:t>
            </w:r>
          </w:p>
          <w:p w:rsidR="00186A12" w:rsidRDefault="009B518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1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 mastery of reading, writing, listening, and speaking</w:t>
            </w:r>
          </w:p>
        </w:tc>
      </w:tr>
    </w:tbl>
    <w:p w:rsidR="00186A12" w:rsidRDefault="00186A12">
      <w:pPr>
        <w:pStyle w:val="normal0"/>
        <w:widowControl w:val="0"/>
        <w:spacing w:line="240" w:lineRule="auto"/>
      </w:pPr>
    </w:p>
    <w:p w:rsidR="00186A12" w:rsidRDefault="009B518C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Reflect on your learning. </w:t>
      </w:r>
      <w:r>
        <w:rPr>
          <w:rFonts w:ascii="Times New Roman" w:eastAsia="Times New Roman" w:hAnsi="Times New Roman" w:cs="Times New Roman"/>
          <w:sz w:val="24"/>
          <w:szCs w:val="24"/>
        </w:rPr>
        <w:t>What did you learn about yourself as a learner? What did you learn about yourself personally? What are your goals for improvement? How will this help you in the future?</w:t>
      </w:r>
    </w:p>
    <w:sectPr w:rsidR="00186A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78C"/>
    <w:multiLevelType w:val="multilevel"/>
    <w:tmpl w:val="095A2EB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8F31DB9"/>
    <w:multiLevelType w:val="multilevel"/>
    <w:tmpl w:val="DE1A0EE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6A12"/>
    <w:rsid w:val="00186A12"/>
    <w:rsid w:val="009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Macintosh Word</Application>
  <DocSecurity>0</DocSecurity>
  <Lines>24</Lines>
  <Paragraphs>6</Paragraphs>
  <ScaleCrop>false</ScaleCrop>
  <Company>Los Angeles Unified School District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LAUSD user</cp:lastModifiedBy>
  <cp:revision>2</cp:revision>
  <dcterms:created xsi:type="dcterms:W3CDTF">2016-08-11T17:03:00Z</dcterms:created>
  <dcterms:modified xsi:type="dcterms:W3CDTF">2016-08-11T17:03:00Z</dcterms:modified>
</cp:coreProperties>
</file>